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794D" w14:textId="07318CB5" w:rsidR="00C82E64" w:rsidRPr="00ED7A91" w:rsidRDefault="00ED7A91" w:rsidP="00C82E64">
      <w:pPr>
        <w:pStyle w:val="Podtreno"/>
        <w:spacing w:before="120"/>
        <w:rPr>
          <w:b/>
          <w:bCs/>
          <w:noProof/>
          <w:u w:val="none"/>
        </w:rPr>
      </w:pPr>
      <w:r w:rsidRPr="00ED7A91">
        <w:rPr>
          <w:b/>
          <w:bCs/>
          <w:noProof/>
          <w:u w:val="none"/>
        </w:rPr>
        <w:t>7. 6. 2023</w:t>
      </w:r>
    </w:p>
    <w:p w14:paraId="1152EE66" w14:textId="00B9DBA9" w:rsidR="00ED7A91" w:rsidRPr="00ED7A91" w:rsidRDefault="00ED7A91" w:rsidP="00C82E64">
      <w:pPr>
        <w:pStyle w:val="Podtreno"/>
        <w:spacing w:before="120"/>
        <w:rPr>
          <w:b/>
          <w:bCs/>
          <w:noProof/>
          <w:u w:val="none"/>
        </w:rPr>
      </w:pPr>
      <w:r w:rsidRPr="00ED7A91">
        <w:rPr>
          <w:b/>
          <w:bCs/>
          <w:noProof/>
          <w:u w:val="none"/>
        </w:rPr>
        <w:t>Poskytnutá informace podle zákona č. 106/1999 Sb.</w:t>
      </w:r>
    </w:p>
    <w:p w14:paraId="434E79A1" w14:textId="77777777" w:rsidR="00C82E64" w:rsidRDefault="00C82E64" w:rsidP="00C82E64">
      <w:pPr>
        <w:pStyle w:val="Podtreno"/>
        <w:spacing w:before="120"/>
        <w:rPr>
          <w:b/>
          <w:bCs/>
          <w:noProof/>
        </w:rPr>
      </w:pPr>
      <w:r>
        <w:rPr>
          <w:b/>
          <w:bCs/>
          <w:noProof/>
        </w:rPr>
        <w:t>Otázka</w:t>
      </w:r>
    </w:p>
    <w:p w14:paraId="349CFC97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Jste jedním z měst, které vydalo obecně závaznou vyhlášku upravující užíváni pyrotechniky, a rád</w:t>
      </w:r>
      <w:r>
        <w:rPr>
          <w:rFonts w:eastAsiaTheme="minorHAnsi"/>
          <w:sz w:val="24"/>
          <w:szCs w:val="24"/>
          <w:lang w:eastAsia="en-US"/>
          <w14:ligatures w14:val="standardContextual"/>
        </w:rPr>
        <w:t xml:space="preserve"> </w:t>
      </w: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bych se dozvěděl, jak efektivní je její vymahatelnost.</w:t>
      </w:r>
    </w:p>
    <w:p w14:paraId="0593044D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V blízké době plánuje město vydat obdobnou vyhlášku, a proto bych rád znal konkrétní data, která</w:t>
      </w:r>
      <w:r>
        <w:rPr>
          <w:rFonts w:eastAsiaTheme="minorHAnsi"/>
          <w:sz w:val="24"/>
          <w:szCs w:val="24"/>
          <w:lang w:eastAsia="en-US"/>
          <w14:ligatures w14:val="standardContextual"/>
        </w:rPr>
        <w:t xml:space="preserve"> </w:t>
      </w: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budou sloužit jako podklad pro debatu.</w:t>
      </w:r>
    </w:p>
    <w:p w14:paraId="7418B079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Na základě výše uvedeného si Vás dovolím ve smyslu zákona č. 106/1999 Sb., o svobodném</w:t>
      </w:r>
    </w:p>
    <w:p w14:paraId="7236FC21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přístupu k informacím, ve znění p. p., požádat o následující informace:</w:t>
      </w:r>
    </w:p>
    <w:p w14:paraId="427366AA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l) Kolik přestupků za užití pyrotechniky v rozporu s obecně závaznou vyhláškou týkající se užívání</w:t>
      </w:r>
      <w:r>
        <w:rPr>
          <w:rFonts w:eastAsiaTheme="minorHAnsi"/>
          <w:sz w:val="24"/>
          <w:szCs w:val="24"/>
          <w:lang w:eastAsia="en-US"/>
          <w14:ligatures w14:val="standardContextual"/>
        </w:rPr>
        <w:t xml:space="preserve"> </w:t>
      </w: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pyrotechniky Vaše město řešilo za dobu účinnosti dané vyhlášky?</w:t>
      </w:r>
    </w:p>
    <w:p w14:paraId="60365827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2) Kolik činí celková částka vybraná na pokutách za užiti pyrotechniky v rozporu s obecně</w:t>
      </w:r>
    </w:p>
    <w:p w14:paraId="1FE0CC8D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závaznou vyhláškou upravující užívání pyrotechniky za dobu účinnosti dané vyhlášky?</w:t>
      </w:r>
    </w:p>
    <w:p w14:paraId="0E1404C8" w14:textId="77777777" w:rsidR="00C82E64" w:rsidRPr="00C82E64" w:rsidRDefault="00C82E64" w:rsidP="00C82E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  <w14:ligatures w14:val="standardContextual"/>
        </w:rPr>
      </w:pPr>
      <w:r w:rsidRPr="00C82E64">
        <w:rPr>
          <w:rFonts w:eastAsiaTheme="minorHAnsi"/>
          <w:sz w:val="24"/>
          <w:szCs w:val="24"/>
          <w:lang w:eastAsia="en-US"/>
          <w14:ligatures w14:val="standardContextual"/>
        </w:rPr>
        <w:t>Děkuji Vám za spolupráci.</w:t>
      </w:r>
    </w:p>
    <w:p w14:paraId="3108320B" w14:textId="77777777" w:rsidR="00C82E64" w:rsidRPr="00C82E64" w:rsidRDefault="00C82E64" w:rsidP="00C82E64">
      <w:pPr>
        <w:pStyle w:val="Podtreno"/>
        <w:spacing w:before="120"/>
        <w:rPr>
          <w:b/>
          <w:bCs/>
          <w:noProof/>
          <w:szCs w:val="24"/>
          <w:u w:val="none"/>
        </w:rPr>
      </w:pPr>
      <w:r w:rsidRPr="00C82E64">
        <w:rPr>
          <w:rFonts w:eastAsiaTheme="minorHAnsi"/>
          <w:szCs w:val="24"/>
          <w:u w:val="none"/>
          <w:lang w:eastAsia="en-US"/>
          <w14:ligatures w14:val="standardContextual"/>
        </w:rPr>
        <w:t>S pozdravem</w:t>
      </w:r>
    </w:p>
    <w:p w14:paraId="22748B1E" w14:textId="77777777" w:rsidR="00C82E64" w:rsidRDefault="00C82E64" w:rsidP="00C82E64">
      <w:pPr>
        <w:pStyle w:val="Podtreno"/>
        <w:spacing w:before="120"/>
        <w:rPr>
          <w:b/>
          <w:bCs/>
          <w:noProof/>
        </w:rPr>
      </w:pPr>
    </w:p>
    <w:p w14:paraId="6C09BD6F" w14:textId="77777777" w:rsidR="00C82E64" w:rsidRDefault="00C82E64" w:rsidP="00C82E64">
      <w:pPr>
        <w:pStyle w:val="Podtreno"/>
        <w:spacing w:before="120"/>
        <w:rPr>
          <w:b/>
          <w:bCs/>
        </w:rPr>
      </w:pPr>
      <w:r>
        <w:rPr>
          <w:b/>
          <w:bCs/>
          <w:noProof/>
        </w:rPr>
        <w:t>Odpověď</w:t>
      </w:r>
    </w:p>
    <w:p w14:paraId="4CB54CBA" w14:textId="77777777" w:rsidR="00C82E64" w:rsidRDefault="00C82E64" w:rsidP="00C82E64">
      <w:pPr>
        <w:pStyle w:val="Zkladntext"/>
        <w:spacing w:before="120"/>
      </w:pPr>
      <w:r>
        <w:t>Na Vaši žádost sdělujeme následující:</w:t>
      </w:r>
    </w:p>
    <w:p w14:paraId="624D49B8" w14:textId="77777777" w:rsidR="00C82E64" w:rsidRDefault="00C82E64" w:rsidP="00C82E64">
      <w:pPr>
        <w:pStyle w:val="Zkladntext"/>
        <w:numPr>
          <w:ilvl w:val="0"/>
          <w:numId w:val="1"/>
        </w:numPr>
        <w:spacing w:before="120"/>
      </w:pPr>
      <w:r>
        <w:t>Za dobu účinnosti obecně závazné vyhlášky nebyly řešeny žádné přestupky za užití pyrotechniky v rozporu s touto vyhláškou</w:t>
      </w:r>
    </w:p>
    <w:p w14:paraId="4A1202FE" w14:textId="77777777" w:rsidR="00C82E64" w:rsidRDefault="00C82E64" w:rsidP="00C82E64">
      <w:pPr>
        <w:pStyle w:val="Zkladntext"/>
        <w:numPr>
          <w:ilvl w:val="0"/>
          <w:numId w:val="1"/>
        </w:numPr>
        <w:spacing w:before="120"/>
      </w:pPr>
      <w:r>
        <w:t>0,- Kč, viz. výše.</w:t>
      </w:r>
    </w:p>
    <w:p w14:paraId="30099A60" w14:textId="77777777" w:rsidR="00C82E64" w:rsidRDefault="00C82E64" w:rsidP="00C82E64">
      <w:pPr>
        <w:pStyle w:val="Zkladntext"/>
        <w:spacing w:before="120"/>
      </w:pPr>
    </w:p>
    <w:p w14:paraId="7B740F04" w14:textId="77777777" w:rsidR="00C82E64" w:rsidRDefault="00C82E64" w:rsidP="00C82E64">
      <w:pPr>
        <w:pStyle w:val="Zkladntext"/>
        <w:spacing w:before="120"/>
      </w:pPr>
      <w:r>
        <w:t>S pozdravem</w:t>
      </w:r>
    </w:p>
    <w:p w14:paraId="2E710ADC" w14:textId="77777777" w:rsidR="00C82E64" w:rsidRDefault="00C82E64" w:rsidP="00C82E64">
      <w:pPr>
        <w:pStyle w:val="Zkladntext"/>
        <w:spacing w:before="120"/>
      </w:pPr>
    </w:p>
    <w:p w14:paraId="41BA5DE2" w14:textId="77777777" w:rsidR="00C82E64" w:rsidRPr="00C82E64" w:rsidRDefault="00C82E64" w:rsidP="00C82E64">
      <w:pPr>
        <w:pStyle w:val="Zkladntext"/>
        <w:tabs>
          <w:tab w:val="left" w:pos="6379"/>
        </w:tabs>
        <w:spacing w:before="120"/>
        <w:rPr>
          <w:szCs w:val="24"/>
        </w:rPr>
      </w:pPr>
      <w:r>
        <w:tab/>
      </w:r>
      <w:r w:rsidRPr="00C82E64">
        <w:rPr>
          <w:szCs w:val="24"/>
        </w:rPr>
        <w:t>Pavel Pospíšil</w:t>
      </w:r>
    </w:p>
    <w:p w14:paraId="25B07747" w14:textId="77777777" w:rsidR="00F1028D" w:rsidRDefault="00C82E64" w:rsidP="00C82E64">
      <w:r w:rsidRPr="00C82E64">
        <w:rPr>
          <w:sz w:val="24"/>
          <w:szCs w:val="24"/>
        </w:rPr>
        <w:t xml:space="preserve">                                                                                                          starosta</w:t>
      </w:r>
    </w:p>
    <w:sectPr w:rsidR="00F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06108"/>
    <w:multiLevelType w:val="hybridMultilevel"/>
    <w:tmpl w:val="10AAA1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80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64"/>
    <w:rsid w:val="00BA4F37"/>
    <w:rsid w:val="00C82E64"/>
    <w:rsid w:val="00ED7A91"/>
    <w:rsid w:val="00F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5B34"/>
  <w15:chartTrackingRefBased/>
  <w15:docId w15:val="{B62FE910-BEB6-4897-972C-55E8AF50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E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82E64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82E64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customStyle="1" w:styleId="Podtreno">
    <w:name w:val="Podtrženo"/>
    <w:rsid w:val="00C82E6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KOBEROVY</dc:creator>
  <cp:keywords/>
  <dc:description/>
  <cp:lastModifiedBy>OBEC KOBEROVY</cp:lastModifiedBy>
  <cp:revision>4</cp:revision>
  <dcterms:created xsi:type="dcterms:W3CDTF">2023-06-07T13:05:00Z</dcterms:created>
  <dcterms:modified xsi:type="dcterms:W3CDTF">2023-06-07T13:09:00Z</dcterms:modified>
</cp:coreProperties>
</file>